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html" ContentType="text/ht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mc="http://schemas.openxmlformats.org/markup-compatibility/2006" xmlns:wne="http://schemas.microsoft.com/office/word/2006/wordml" xmlns:a="http://schemas.openxmlformats.org/drawingml/2006/main" xmlns:pic="http://schemas.openxmlformats.org/drawingml/2006/picture">
  <w:body/>
  <w:body>
    <w:p>
      <w:pPr>
        <w:pStyle w:val="H2"/>
      </w:pPr>
      <w:r>
        <w:t>LM4SE</w:t>
      </w:r>
    </w:p>
  </w:body>
  <w:body>
    <w:p>
      <w:pPr/>
    </w:p>
  </w:body>
  <w:body>
    <w:p>
      <w:pPr>
        <w:pStyle w:val="BlockSeparator"/>
      </w:pPr>
    </w:p>
  </w:body>
  <w:body>
    <w:p>
      <w:pPr>
        <w:pStyle w:val="BlockStartLabel"/>
      </w:pPr>
      <w:r>
        <w:t>Start of Block: Consent</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 name="WordQuestionDefaultChoic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QuestionDefaultChoices.png"/>
                          <pic:cNvPicPr/>
                        </pic:nvPicPr>
                        <pic:blipFill>
                          <a:blip r:embed="rId10"/>
                          <a:stretch>
                            <a:fillRect/>
                          </a:stretch>
                        </pic:blipFill>
                        <pic:spPr>
                          <a:xfrm>
                            <a:off x="0" y="0"/>
                            <a:ext cx="228600" cy="228600"/>
                          </a:xfrm>
                          <a:prstGeom prst="rect">
                            <a:avLst/>
                          </a:prstGeom>
                        </pic:spPr>
                      </pic:pic>
                    </a:graphicData>
                  </a:graphic>
                </wp:inline>
              </w:drawing>
            </w:r>
          </w:p>
        </w:tc>
      </w:tr>
    </w:tbl>
    <w:p/>
  </w:body>
  <w:body>
    <w:p>
      <w:pPr>
        <w:keepNext/>
      </w:pPr>
      <w:r>
        <w:rPr/>
        <w:t xml:space="preserve">Q7.1 Before you start, please switch off your phone, e-mail, and anything else might distract you.</w:t>
      </w:r>
      <w:r>
        <w:rPr/>
        <w:br/>
      </w:r>
      <w:r>
        <w:rPr/>
        <w:t xml:space="preserve">Thank you!</w:t>
      </w:r>
      <w:r>
        <w:rPr/>
        <w:t xml:space="preserve"/>
      </w:r>
      <w:r>
        <w:rPr/>
        <w:br/>
      </w:r>
      <w:r>
        <w:rPr/>
        <w:br/>
      </w:r>
      <w:r>
        <w:rPr/>
        <w:t xml:space="preserve"/>
      </w:r>
      <w:r>
        <w:rPr/>
        <w:br/>
      </w:r>
      <w:r>
        <w:rPr/>
        <w:t xml:space="preserve">Please enter your Prolific ID here:</w:t>
      </w:r>
      <w:r>
        <w:rPr/>
        <w:t xml:space="preserve"/>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Q1.1 </w:t>
      </w:r>
      <w:r>
        <w:rPr>
          <w:i w:val="on"/>
        </w:rPr>
        <w:t xml:space="preserve">Description:</w:t>
      </w:r>
      <w:r>
        <w:rPr/>
        <w:t xml:space="preserve"> The study consists of several open question. You will be asked to describe your experience and opinions about the use of language model in your working tasks (e.g., GitHub Copilot, OpenAI Codex or ChatGPT). A pilot study suggest a completion time of 10 minutes. </w:t>
      </w:r>
      <w:r>
        <w:rPr/>
        <w:br/>
      </w:r>
      <w:r>
        <w:rPr/>
        <w:t xml:space="preserve">
</w:t>
      </w:r>
      <w:r>
        <w:rPr>
          <w:i w:val="on"/>
        </w:rPr>
        <w:t xml:space="preserve">Eligibility Requirements</w:t>
      </w:r>
      <w:r>
        <w:rPr/>
        <w:t xml:space="preserve">: To be eligible to participate in the study, you must be 18 years of age or older and work full-time as a software engineer. Also, you should use at least to some degree one language model in your working tasks. </w:t>
      </w:r>
      <w:r>
        <w:rPr/>
        <w:br/>
      </w:r>
      <w:r>
        <w:rPr/>
        <w:t xml:space="preserve">
</w:t>
      </w:r>
      <w:r>
        <w:rPr>
          <w:i w:val="on"/>
        </w:rPr>
        <w:t xml:space="preserve">Ethics information</w:t>
      </w:r>
      <w:r>
        <w:rPr/>
        <w:t xml:space="preserve">: If you have any questions at any time about the studies, please do not hesitate to contact the researcher (see below for contact details). Participation is voluntary and all responses will be collected anonymously. You are free to withdraw at any time, without giving a reason. However, you cannot withdraw after you completed the study, because we will not be able to identify your data.
Contact details of lead researcher
Daniel Russo, PhD</w:t>
      </w:r>
      <w:r>
        <w:rPr/>
        <w:br/>
      </w:r>
      <w:r>
        <w:rPr/>
        <w:t xml:space="preserve">
Aalborg University</w:t>
      </w:r>
      <w:r>
        <w:rPr/>
        <w:br/>
      </w:r>
      <w:r>
        <w:rPr/>
        <w:t xml:space="preserve">
Department of Computer Science</w:t>
      </w:r>
      <w:r>
        <w:rPr/>
        <w:br/>
      </w:r>
      <w:r>
        <w:rPr/>
        <w:t xml:space="preserve">
Copenhagen, 2450</w:t>
      </w:r>
      <w:r>
        <w:rPr/>
        <w:br/>
      </w:r>
      <w:r>
        <w:rPr/>
        <w:t xml:space="preserve">
Denmark</w:t>
      </w:r>
      <w:r>
        <w:rPr/>
        <w:br/>
      </w:r>
      <w:r>
        <w:rPr/>
        <w:t xml:space="preserve">
daniel.russo@cs.aau.dk</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2"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Randomization.png"/>
                          <pic:cNvPicPr/>
                        </pic:nvPicPr>
                        <pic:blipFill>
                          <a:blip r:embed="rId11"/>
                          <a:stretch>
                            <a:fillRect/>
                          </a:stretch>
                        </pic:blipFill>
                        <pic:spPr>
                          <a:xfrm>
                            <a:off x="0" y="0"/>
                            <a:ext cx="228600" cy="228600"/>
                          </a:xfrm>
                          <a:prstGeom prst="rect">
                            <a:avLst/>
                          </a:prstGeom>
                        </pic:spPr>
                      </pic:pic>
                    </a:graphicData>
                  </a:graphic>
                </wp:inline>
              </w:drawing>
            </w:r>
          </w:p>
        </w:tc>
      </w:tr>
    </w:tbl>
    <w:p/>
  </w:body>
  <w:body>
    <w:p>
      <w:pPr>
        <w:keepNext/>
      </w:pPr>
      <w:r>
        <w:rPr/>
        <w:t xml:space="preserve">Q1.2 </w:t>
      </w:r>
      <w:r>
        <w:rPr/>
        <w:br/>
      </w:r>
      <w:r>
        <w:rPr/>
        <w:t xml:space="preserve">You need to agree with each statement to participate. If you do not consent, please close this tab.</w:t>
      </w:r>
      <w:r>
        <w:rPr/>
        <w:t xml:space="preserve"/>
      </w:r>
    </w:p>
  </w:body>
  <w:body>
    <w:tbl>
      <w:tblPr>
        <w:tblStyle w:val="QQuestionTable"/>
        <w:tblW w:w="9576" w:type="auto"/>
        <w:tblLook w:firstRow="true" w:lastRow="true" w:firstCol="true" w:lastCol="true"/>
      </w:tblPr>
      <w:tblGrid>
        <w:gridCol w:w="4788"/>
        <w:gridCol w:w="4788"/>
      </w:tblGrid>
      <w:tr>
        <w:tc>
          <w:tcPr>
            <w:tcW w:w="4788" w:type="dxa"/>
          </w:tcPr>
          <w:p>
            <w:pPr>
              <w:keepNext/>
              <w:pStyle w:val="Normal"/>
            </w:pPr>
          </w:p>
        </w:tc>
        <w:tc>
          <w:tcPr>
            <w:tcW w:w="4788" w:type="dxa"/>
          </w:tcPr>
          <w:p>
            <w:pPr>
              <w:pStyle w:val="Normal"/>
            </w:pPr>
            <w:r>
              <w:rPr/>
              <w:t xml:space="preserve">Please consent to each statement (1)</w:t>
            </w:r>
          </w:p>
        </w:tc>
      </w:tr>
      <w:tr>
        <w:tc>
          <w:tcPr>
            <w:tcW w:w="4788" w:type="dxa"/>
          </w:tcPr>
          <w:p>
            <w:pPr>
              <w:keepNext/>
              <w:pStyle w:val="Normal"/>
            </w:pPr>
            <w:r>
              <w:rPr/>
              <w:t xml:space="preserve">1.	I confirm that I have read and understand the Information Sheet for the above study. (1) </w:t>
            </w:r>
          </w:p>
        </w:tc>
        <w:tc>
          <w:tcPr>
            <w:tcW w:w="4788" w:type="dxa"/>
          </w:tcPr>
          <w:p>
            <w:pPr>
              <w:keepNext/>
              <w:pStyle w:val="ListParagraph"/>
              <w:numPr>
                <w:ilvl w:val="0"/>
                <w:numId w:val="4"/>
              </w:numPr>
            </w:pPr>
          </w:p>
        </w:tc>
      </w:tr>
      <w:tr>
        <w:tc>
          <w:tcPr>
            <w:tcW w:w="4788" w:type="dxa"/>
          </w:tcPr>
          <w:p>
            <w:pPr>
              <w:keepNext/>
              <w:pStyle w:val="Normal"/>
            </w:pPr>
            <w:r>
              <w:rPr/>
              <w:t xml:space="preserve">2.	I understand that no personal identifiable data will be collected. (2) </w:t>
            </w:r>
          </w:p>
        </w:tc>
        <w:tc>
          <w:tcPr>
            <w:tcW w:w="4788" w:type="dxa"/>
          </w:tcPr>
          <w:p>
            <w:pPr>
              <w:keepNext/>
              <w:pStyle w:val="ListParagraph"/>
              <w:numPr>
                <w:ilvl w:val="0"/>
                <w:numId w:val="4"/>
              </w:numPr>
            </w:pPr>
          </w:p>
        </w:tc>
      </w:tr>
      <w:tr>
        <w:tc>
          <w:tcPr>
            <w:tcW w:w="4788" w:type="dxa"/>
          </w:tcPr>
          <w:p>
            <w:pPr>
              <w:keepNext/>
              <w:pStyle w:val="Normal"/>
            </w:pPr>
            <w:r>
              <w:rPr/>
              <w:t xml:space="preserve">3. I understand that my participation is voluntary and that I am free to withdraw from the project at any time without giving any reason and without penalty.  I understand that any data collected up to the point of my withdrawal cannot be withdrawn because it cannot be identified. (3) </w:t>
            </w:r>
          </w:p>
        </w:tc>
        <w:tc>
          <w:tcPr>
            <w:tcW w:w="4788" w:type="dxa"/>
          </w:tcPr>
          <w:p>
            <w:pPr>
              <w:keepNext/>
              <w:pStyle w:val="ListParagraph"/>
              <w:numPr>
                <w:ilvl w:val="0"/>
                <w:numId w:val="4"/>
              </w:numPr>
            </w:pPr>
          </w:p>
        </w:tc>
      </w:tr>
      <w:tr>
        <w:tc>
          <w:tcPr>
            <w:tcW w:w="4788" w:type="dxa"/>
          </w:tcPr>
          <w:p>
            <w:pPr>
              <w:keepNext/>
              <w:pStyle w:val="Normal"/>
            </w:pPr>
            <w:r>
              <w:rPr/>
              <w:t xml:space="preserve">4. I understand that my fully anonymised data will be used for the research purposes outlined above and provided in detail at the end of the survey. (4) </w:t>
            </w:r>
          </w:p>
        </w:tc>
        <w:tc>
          <w:tcPr>
            <w:tcW w:w="4788" w:type="dxa"/>
          </w:tcPr>
          <w:p>
            <w:pPr>
              <w:keepNext/>
              <w:pStyle w:val="ListParagraph"/>
              <w:numPr>
                <w:ilvl w:val="0"/>
                <w:numId w:val="4"/>
              </w:numPr>
            </w:pPr>
          </w:p>
        </w:tc>
      </w:tr>
      <w:tr>
        <w:tc>
          <w:tcPr>
            <w:tcW w:w="4788" w:type="dxa"/>
          </w:tcPr>
          <w:p>
            <w:pPr>
              <w:keepNext/>
              <w:pStyle w:val="Normal"/>
            </w:pPr>
            <w:r>
              <w:rPr/>
              <w:t xml:space="preserve">5. I understand that the data collected about me will be used to support other research in the future, and may be made publicly available to benefit other researchers. (5) </w:t>
            </w:r>
          </w:p>
        </w:tc>
        <w:tc>
          <w:tcPr>
            <w:tcW w:w="4788" w:type="dxa"/>
          </w:tcPr>
          <w:p>
            <w:pPr>
              <w:keepNext/>
              <w:pStyle w:val="ListParagraph"/>
              <w:numPr>
                <w:ilvl w:val="0"/>
                <w:numId w:val="4"/>
              </w:numPr>
            </w:pPr>
          </w:p>
        </w:tc>
      </w:tr>
      <w:tr>
        <w:tc>
          <w:tcPr>
            <w:tcW w:w="4788" w:type="dxa"/>
          </w:tcPr>
          <w:p>
            <w:pPr>
              <w:keepNext/>
              <w:pStyle w:val="Normal"/>
            </w:pPr>
            <w:r>
              <w:rPr/>
              <w:t xml:space="preserve">6. I agree to take part in the study. (6) </w:t>
            </w:r>
          </w:p>
        </w:tc>
        <w:tc>
          <w:tcPr>
            <w:tcW w:w="4788" w:type="dxa"/>
          </w:tcPr>
          <w:p>
            <w:pPr>
              <w:keepNext/>
              <w:pStyle w:val="ListParagraph"/>
              <w:numPr>
                <w:ilvl w:val="0"/>
                <w:numId w:val="4"/>
              </w:numPr>
            </w:pPr>
          </w:p>
        </w:tc>
      </w:tr>
      <w:tr>
        <w:tc>
          <w:tcPr>
            <w:tcW w:w="4788" w:type="dxa"/>
          </w:tcPr>
          <w:p>
            <w:pPr>
              <w:keepNext/>
              <w:pStyle w:val="Normal"/>
            </w:pPr>
            <w:r>
              <w:rPr/>
              <w:t xml:space="preserve">7. I use, at least to some extent, language models (e.g., Copilot, Codex, ChatGPT) in my daily work. (7) </w:t>
            </w:r>
          </w:p>
        </w:tc>
        <w:tc>
          <w:tcPr>
            <w:tcW w:w="4788" w:type="dxa"/>
          </w:tcPr>
          <w:p>
            <w:pPr>
              <w:keepNext/>
              <w:pStyle w:val="ListParagraph"/>
              <w:numPr>
                <w:ilvl w:val="0"/>
                <w:numId w:val="4"/>
              </w:numPr>
            </w:pPr>
          </w:p>
        </w:tc>
      </w:tr>
    </w:tbl>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3"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QuestionValidation.png"/>
                          <pic:cNvPicPr/>
                        </pic:nvPicPr>
                        <pic:blipFill>
                          <a:blip r:embed="rId12"/>
                          <a:stretch>
                            <a:fillRect/>
                          </a:stretch>
                        </pic:blipFill>
                        <pic:spPr>
                          <a:xfrm>
                            <a:off x="0" y="0"/>
                            <a:ext cx="228600" cy="228600"/>
                          </a:xfrm>
                          <a:prstGeom prst="rect">
                            <a:avLst/>
                          </a:prstGeom>
                        </pic:spPr>
                      </pic:pic>
                    </a:graphicData>
                  </a:graphic>
                </wp:inline>
              </w:drawing>
            </w:r>
          </w:p>
        </w:tc>
      </w:tr>
    </w:tbl>
    <w:p/>
  </w:body>
  <w:body>
    <w:p>
      <w:pPr>
        <w:keepNext/>
      </w:pPr>
      <w:r>
        <w:rPr/>
        <w:t xml:space="preserve">Q1.3 You are required to provide all answers on your own, without any assistance, including from a language model. </w:t>
      </w:r>
      <w:r>
        <w:rPr/>
        <w:br/>
      </w:r>
      <w:r>
        <w:rPr/>
        <w:br/>
      </w:r>
      <w:r>
        <w:rPr/>
        <w:t xml:space="preserve">Please note that all of your responses will be subject to analysis by an AI classifier to identify any content that may have been generated by an artificial intelligence system.</w:t>
      </w:r>
      <w:r>
        <w:rPr/>
        <w:br/>
      </w:r>
      <w:r>
        <w:rPr/>
        <w:t xml:space="preserve"/>
      </w:r>
      <w:r>
        <w:rPr/>
        <w:br/>
      </w:r>
      <w:r>
        <w:rPr/>
        <w:t xml:space="preserve"/>
      </w:r>
      <w:r>
        <w:rPr/>
        <w:t xml:space="preserve">
</w:t>
      </w:r>
    </w:p>
  </w:body>
  <w:body>
    <w:p>
      <w:pPr>
        <w:keepNext/>
        <w:pStyle w:val="ListParagraph"/>
        <w:numPr>
          <w:ilvl w:val="0"/>
          <w:numId w:val="4"/>
        </w:numPr>
      </w:pPr>
      <w:r>
        <w:rPr/>
        <w:t xml:space="preserve">I do understand  (1) </w:t>
      </w:r>
    </w:p>
  </w:body>
  <w:body>
    <w:p>
      <w:pPr>
        <w:keepNext/>
        <w:pStyle w:val="ListParagraph"/>
        <w:numPr>
          <w:ilvl w:val="0"/>
          <w:numId w:val="4"/>
        </w:numPr>
      </w:pPr>
      <w:r>
        <w:rPr/>
        <w:t xml:space="preserve">I do NOT understand  (2) </w:t>
      </w:r>
    </w:p>
  </w:body>
  <w:body>
    <w:p>
      <w:pPr/>
    </w:p>
  </w:body>
  <w:body>
    <w:p>
      <w:pPr>
        <w:pStyle w:val="BlockEndLabel"/>
      </w:pPr>
      <w:r>
        <w:t>End of Block: Consent</w:t>
      </w:r>
    </w:p>
  </w:body>
  <w:body>
    <w:p>
      <w:pPr>
        <w:pStyle w:val="BlockSeparator"/>
      </w:pPr>
    </w:p>
  </w:body>
  <w:body>
    <w:p>
      <w:pPr>
        <w:pStyle w:val="BlockStartLabel"/>
      </w:pPr>
      <w:r>
        <w:t>Start of Block: Competency</w:t>
      </w:r>
    </w:p>
  </w:body>
  <w:body>
    <w:tbl>
      <w:tblPr>
        <w:tblStyle w:val="QQuestionIconTable"/>
        <w:tblW w:w="0" w:type="auto"/>
        <w:tblLook w:firstRow="true" w:lastRow="true" w:firstCol="true" w:lastCol="true"/>
      </w:tblPr>
      <w:tblGrid/>
    </w:tbl>
    <w:p/>
  </w:body>
  <w:body>
    <w:p>
      <w:pPr>
        <w:keepNext/>
      </w:pPr>
      <w:r>
        <w:rPr/>
        <w:t xml:space="preserve">Q43.5 Choose the answer that best fits the description of a compiler's function.</w:t>
      </w:r>
    </w:p>
  </w:body>
  <w:body>
    <w:p>
      <w:pPr>
        <w:keepNext/>
        <w:pStyle w:val="ListParagraph"/>
        <w:numPr>
          <w:ilvl w:val="0"/>
          <w:numId w:val="4"/>
        </w:numPr>
      </w:pPr>
      <w:r>
        <w:rPr/>
        <w:t xml:space="preserve">Refactoring code  (1) </w:t>
      </w:r>
    </w:p>
  </w:body>
  <w:body>
    <w:p>
      <w:pPr>
        <w:keepNext/>
        <w:pStyle w:val="ListParagraph"/>
        <w:numPr>
          <w:ilvl w:val="0"/>
          <w:numId w:val="4"/>
        </w:numPr>
      </w:pPr>
      <w:r>
        <w:rPr/>
        <w:t xml:space="preserve">Connecting to the network  (2) </w:t>
      </w:r>
    </w:p>
  </w:body>
  <w:body>
    <w:p>
      <w:pPr>
        <w:keepNext/>
        <w:pStyle w:val="ListParagraph"/>
        <w:numPr>
          <w:ilvl w:val="0"/>
          <w:numId w:val="4"/>
        </w:numPr>
      </w:pPr>
      <w:r>
        <w:rPr/>
        <w:t xml:space="preserve">Aggregating user data  (3) </w:t>
      </w:r>
    </w:p>
  </w:body>
  <w:body>
    <w:p>
      <w:pPr>
        <w:keepNext/>
        <w:pStyle w:val="ListParagraph"/>
        <w:numPr>
          <w:ilvl w:val="0"/>
          <w:numId w:val="4"/>
        </w:numPr>
      </w:pPr>
      <w:r>
        <w:rPr/>
        <w:t xml:space="preserve">I don't know  (4) </w:t>
      </w:r>
    </w:p>
  </w:body>
  <w:body>
    <w:p>
      <w:pPr>
        <w:keepNext/>
        <w:pStyle w:val="ListParagraph"/>
        <w:numPr>
          <w:ilvl w:val="0"/>
          <w:numId w:val="4"/>
        </w:numPr>
      </w:pPr>
      <w:r>
        <w:rPr/>
        <w:t xml:space="preserve">Translating code into executable instruction  (5) </w:t>
      </w:r>
    </w:p>
  </w:body>
  <w:body>
    <w:p>
      <w:pPr>
        <w:keepNext/>
        <w:pStyle w:val="ListParagraph"/>
        <w:numPr>
          <w:ilvl w:val="0"/>
          <w:numId w:val="4"/>
        </w:numPr>
      </w:pPr>
      <w:r>
        <w:rPr/>
        <w:t xml:space="preserve">Collecting user data  (6)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Q42.3 Which of these websites do you most frequently use as aid when programming?</w:t>
      </w:r>
    </w:p>
  </w:body>
  <w:body>
    <w:p>
      <w:pPr>
        <w:keepNext/>
        <w:pStyle w:val="ListParagraph"/>
        <w:numPr>
          <w:ilvl w:val="0"/>
          <w:numId w:val="4"/>
        </w:numPr>
      </w:pPr>
      <w:r>
        <w:rPr/>
        <w:t xml:space="preserve">Wikipedia  (1) </w:t>
      </w:r>
    </w:p>
  </w:body>
  <w:body>
    <w:p>
      <w:pPr>
        <w:keepNext/>
        <w:pStyle w:val="ListParagraph"/>
        <w:numPr>
          <w:ilvl w:val="0"/>
          <w:numId w:val="4"/>
        </w:numPr>
      </w:pPr>
      <w:r>
        <w:rPr/>
        <w:t xml:space="preserve">LinkedIn  (2) </w:t>
      </w:r>
    </w:p>
  </w:body>
  <w:body>
    <w:p>
      <w:pPr>
        <w:keepNext/>
        <w:pStyle w:val="ListParagraph"/>
        <w:numPr>
          <w:ilvl w:val="0"/>
          <w:numId w:val="4"/>
        </w:numPr>
      </w:pPr>
      <w:r>
        <w:rPr/>
        <w:t xml:space="preserve">Stack Overflow  (3) </w:t>
      </w:r>
    </w:p>
  </w:body>
  <w:body>
    <w:p>
      <w:pPr>
        <w:keepNext/>
        <w:pStyle w:val="ListParagraph"/>
        <w:numPr>
          <w:ilvl w:val="0"/>
          <w:numId w:val="4"/>
        </w:numPr>
      </w:pPr>
      <w:r>
        <w:rPr/>
        <w:t xml:space="preserve">Memory Alpha  (4) </w:t>
      </w:r>
    </w:p>
  </w:body>
  <w:body>
    <w:p>
      <w:pPr>
        <w:keepNext/>
        <w:pStyle w:val="ListParagraph"/>
        <w:numPr>
          <w:ilvl w:val="0"/>
          <w:numId w:val="4"/>
        </w:numPr>
      </w:pPr>
      <w:r>
        <w:rPr/>
        <w:t xml:space="preserve">I have not used any of the websites above for programming  (5) </w:t>
      </w:r>
    </w:p>
  </w:body>
  <w:body>
    <w:p>
      <w:pPr>
        <w:keepNext/>
        <w:pStyle w:val="ListParagraph"/>
        <w:numPr>
          <w:ilvl w:val="0"/>
          <w:numId w:val="4"/>
        </w:numPr>
      </w:pPr>
      <w:r>
        <w:rPr/>
        <w:t xml:space="preserve">I don't program  (6)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Q44.4 Choose the answer that best fits the definition of a recursive function. </w:t>
      </w:r>
    </w:p>
  </w:body>
  <w:body>
    <w:p>
      <w:pPr>
        <w:keepNext/>
        <w:pStyle w:val="ListParagraph"/>
        <w:numPr>
          <w:ilvl w:val="0"/>
          <w:numId w:val="4"/>
        </w:numPr>
      </w:pPr>
      <w:r>
        <w:rPr/>
        <w:t xml:space="preserve">A function that runs for an infinite time  (1) </w:t>
      </w:r>
    </w:p>
  </w:body>
  <w:body>
    <w:p>
      <w:pPr>
        <w:keepNext/>
        <w:pStyle w:val="ListParagraph"/>
        <w:numPr>
          <w:ilvl w:val="0"/>
          <w:numId w:val="4"/>
        </w:numPr>
      </w:pPr>
      <w:r>
        <w:rPr/>
        <w:t xml:space="preserve">A function that does not have a return value  (2) </w:t>
      </w:r>
    </w:p>
  </w:body>
  <w:body>
    <w:p>
      <w:pPr>
        <w:keepNext/>
        <w:pStyle w:val="ListParagraph"/>
        <w:numPr>
          <w:ilvl w:val="0"/>
          <w:numId w:val="4"/>
        </w:numPr>
      </w:pPr>
      <w:r>
        <w:rPr/>
        <w:t xml:space="preserve">A function that can be called from other functions  (3) </w:t>
      </w:r>
    </w:p>
  </w:body>
  <w:body>
    <w:p>
      <w:pPr>
        <w:keepNext/>
        <w:pStyle w:val="ListParagraph"/>
        <w:numPr>
          <w:ilvl w:val="0"/>
          <w:numId w:val="4"/>
        </w:numPr>
      </w:pPr>
      <w:r>
        <w:rPr/>
        <w:t xml:space="preserve">A function that calls itself  (4) </w:t>
      </w:r>
    </w:p>
  </w:body>
  <w:body>
    <w:p>
      <w:pPr>
        <w:keepNext/>
        <w:pStyle w:val="ListParagraph"/>
        <w:numPr>
          <w:ilvl w:val="0"/>
          <w:numId w:val="4"/>
        </w:numPr>
      </w:pPr>
      <w:r>
        <w:rPr/>
        <w:t xml:space="preserve">A function that does not require any inputs  (5) </w:t>
      </w:r>
    </w:p>
  </w:body>
  <w:body>
    <w:p>
      <w:pPr>
        <w:keepNext/>
        <w:pStyle w:val="ListParagraph"/>
        <w:numPr>
          <w:ilvl w:val="0"/>
          <w:numId w:val="4"/>
        </w:numPr>
      </w:pPr>
      <w:r>
        <w:rPr/>
        <w:t xml:space="preserve">I don't know  (6) </w:t>
      </w:r>
    </w:p>
  </w:body>
  <w:body>
    <w:p>
      <w:pPr/>
    </w:p>
  </w:body>
  <w:body>
    <w:p>
      <w:pPr>
        <w:pStyle w:val="BlockEndLabel"/>
      </w:pPr>
      <w:r>
        <w:t>End of Block: Competency</w:t>
      </w:r>
    </w:p>
  </w:body>
  <w:body>
    <w:p>
      <w:pPr>
        <w:pStyle w:val="BlockSeparator"/>
      </w:pPr>
    </w:p>
  </w:body>
  <w:body>
    <w:p>
      <w:pPr>
        <w:pStyle w:val="BlockStartLabel"/>
      </w:pPr>
      <w:r>
        <w:t>Start of Block: Demographics</w:t>
      </w:r>
    </w:p>
  </w:body>
  <w:body>
    <w:tbl>
      <w:tblPr>
        <w:tblStyle w:val="QQuestionIconTable"/>
        <w:tblW w:w="0" w:type="auto"/>
        <w:tblLook w:firstRow="true" w:lastRow="true" w:firstCol="true" w:lastCol="true"/>
      </w:tblPr>
      <w:tblGrid/>
    </w:tbl>
    <w:p/>
  </w:body>
  <w:body>
    <w:p>
      <w:pPr>
        <w:keepNext/>
      </w:pPr>
      <w:r>
        <w:rPr/>
        <w:t xml:space="preserve">Q2.1 What is your gender?</w:t>
      </w:r>
    </w:p>
  </w:body>
  <w:body>
    <w:p>
      <w:pPr>
        <w:keepNext/>
        <w:pStyle w:val="ListParagraph"/>
        <w:numPr>
          <w:ilvl w:val="0"/>
          <w:numId w:val="4"/>
        </w:numPr>
      </w:pPr>
      <w:r>
        <w:rPr/>
        <w:t xml:space="preserve">Man  (1) </w:t>
      </w:r>
    </w:p>
  </w:body>
  <w:body>
    <w:p>
      <w:pPr>
        <w:keepNext/>
        <w:pStyle w:val="ListParagraph"/>
        <w:numPr>
          <w:ilvl w:val="0"/>
          <w:numId w:val="4"/>
        </w:numPr>
      </w:pPr>
      <w:r>
        <w:rPr/>
        <w:t xml:space="preserve">Woman  (2) </w:t>
      </w:r>
    </w:p>
  </w:body>
  <w:body>
    <w:p>
      <w:pPr>
        <w:keepNext/>
        <w:pStyle w:val="ListParagraph"/>
        <w:numPr>
          <w:ilvl w:val="0"/>
          <w:numId w:val="4"/>
        </w:numPr>
      </w:pPr>
      <w:r>
        <w:rPr/>
        <w:t xml:space="preserve">Non-binary  (3) </w:t>
      </w:r>
    </w:p>
  </w:body>
  <w:body>
    <w:p>
      <w:pPr>
        <w:keepNext/>
        <w:pStyle w:val="ListParagraph"/>
        <w:numPr>
          <w:ilvl w:val="0"/>
          <w:numId w:val="4"/>
        </w:numPr>
      </w:pPr>
      <w:r>
        <w:rPr/>
        <w:t xml:space="preserve">Prefer not to say  (4) </w:t>
      </w:r>
    </w:p>
  </w:body>
  <w:body>
    <w:p>
      <w:pPr>
        <w:keepNext/>
        <w:pStyle w:val="ListParagraph"/>
        <w:numPr>
          <w:ilvl w:val="0"/>
          <w:numId w:val="4"/>
        </w:numPr>
      </w:pPr>
      <w:r>
        <w:rPr/>
        <w:t xml:space="preserve">Self disclose  (5) __________________________________________________</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4"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QuestionRecodeOptions.png"/>
                          <pic:cNvPicPr/>
                        </pic:nvPicPr>
                        <pic:blipFill>
                          <a:blip r:embed="rId13"/>
                          <a:stretch>
                            <a:fillRect/>
                          </a:stretch>
                        </pic:blipFill>
                        <pic:spPr>
                          <a:xfrm>
                            <a:off x="0" y="0"/>
                            <a:ext cx="228600" cy="228600"/>
                          </a:xfrm>
                          <a:prstGeom prst="rect">
                            <a:avLst/>
                          </a:prstGeom>
                        </pic:spPr>
                      </pic:pic>
                    </a:graphicData>
                  </a:graphic>
                </wp:inline>
              </w:drawing>
            </w:r>
          </w:p>
        </w:tc>
      </w:tr>
    </w:tbl>
    <w:p/>
  </w:body>
  <w:body>
    <w:p>
      <w:pPr>
        <w:keepNext/>
      </w:pPr>
      <w:r>
        <w:rPr/>
        <w:t xml:space="preserve">Q2.6 In which country do you currently reside?</w:t>
      </w:r>
    </w:p>
  </w:body>
  <w:body>
    <w:p>
      <w:pPr>
        <w:keepNext/>
        <w:pStyle w:val="Dropdown"/>
      </w:pPr>
      <w:r>
        <w:rPr/>
        <w:t xml:space="preserve">▼ Afghanistan (1) ... Zimbabwe (1357)</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Q25 For how many years have you been working in the software industry?</w:t>
      </w:r>
    </w:p>
  </w:body>
  <w:body>
    <w:tbl>
      <w:tblPr>
        <w:tblStyle w:val="QSliderLabelsTable"/>
        <w:tblW w:w="9576" w:type="auto"/>
        <w:tblLook w:firstRow="true" w:lastRow="true" w:firstCol="true" w:lastCol="true"/>
      </w:tblPr>
      <w:tblGrid>
        <w:gridCol w:w="4788"/>
        <w:gridCol w:w="228"/>
        <w:gridCol w:w="228"/>
        <w:gridCol w:w="228"/>
        <w:gridCol w:w="228"/>
        <w:gridCol w:w="228"/>
        <w:gridCol w:w="228"/>
        <w:gridCol w:w="228"/>
        <w:gridCol w:w="228"/>
        <w:gridCol w:w="228"/>
        <w:gridCol w:w="228"/>
        <w:gridCol w:w="228"/>
        <w:gridCol w:w="228"/>
        <w:gridCol w:w="228"/>
        <w:gridCol w:w="228"/>
        <w:gridCol w:w="228"/>
        <w:gridCol w:w="228"/>
        <w:gridCol w:w="228"/>
        <w:gridCol w:w="228"/>
        <w:gridCol w:w="228"/>
        <w:gridCol w:w="228"/>
        <w:gridCol w:w="228"/>
      </w:tblGrid>
      <w:tr>
        <w:tc>
          <w:tcPr>
            <w:tcW w:w="4788" w:type="dxa"/>
          </w:tcPr>
          <w:p>
            <w:pPr>
              <w:pStyle w:val="Normal"/>
            </w:pPr>
          </w:p>
        </w:tc>
        <w:tc>
          <w:tcPr>
            <w:tcW w:w="228" w:type="dxa"/>
          </w:tcPr>
          <w:p>
            <w:pPr>
              <w:pStyle w:val="Normal"/>
            </w:pPr>
            <w:r>
              <w:rPr/>
              <w:t xml:space="preserve">0</w:t>
            </w:r>
          </w:p>
        </w:tc>
        <w:tc>
          <w:tcPr>
            <w:tcW w:w="228" w:type="dxa"/>
          </w:tcPr>
          <w:p>
            <w:pPr>
              <w:pStyle w:val="Normal"/>
            </w:pPr>
            <w:r>
              <w:rPr/>
              <w:t xml:space="preserve">2</w:t>
            </w:r>
          </w:p>
        </w:tc>
        <w:tc>
          <w:tcPr>
            <w:tcW w:w="228" w:type="dxa"/>
          </w:tcPr>
          <w:p>
            <w:pPr>
              <w:pStyle w:val="Normal"/>
            </w:pPr>
            <w:r>
              <w:rPr/>
              <w:t xml:space="preserve">3</w:t>
            </w:r>
          </w:p>
        </w:tc>
        <w:tc>
          <w:tcPr>
            <w:tcW w:w="228" w:type="dxa"/>
          </w:tcPr>
          <w:p>
            <w:pPr>
              <w:pStyle w:val="Normal"/>
            </w:pPr>
            <w:r>
              <w:rPr/>
              <w:t xml:space="preserve">5</w:t>
            </w:r>
          </w:p>
        </w:tc>
        <w:tc>
          <w:tcPr>
            <w:tcW w:w="228" w:type="dxa"/>
          </w:tcPr>
          <w:p>
            <w:pPr>
              <w:pStyle w:val="Normal"/>
            </w:pPr>
            <w:r>
              <w:rPr/>
              <w:t xml:space="preserve">6</w:t>
            </w:r>
          </w:p>
        </w:tc>
        <w:tc>
          <w:tcPr>
            <w:tcW w:w="228" w:type="dxa"/>
          </w:tcPr>
          <w:p>
            <w:pPr>
              <w:pStyle w:val="Normal"/>
            </w:pPr>
            <w:r>
              <w:rPr/>
              <w:t xml:space="preserve">8</w:t>
            </w:r>
          </w:p>
        </w:tc>
        <w:tc>
          <w:tcPr>
            <w:tcW w:w="228" w:type="dxa"/>
          </w:tcPr>
          <w:p>
            <w:pPr>
              <w:pStyle w:val="Normal"/>
            </w:pPr>
            <w:r>
              <w:rPr/>
              <w:t xml:space="preserve">9</w:t>
            </w:r>
          </w:p>
        </w:tc>
        <w:tc>
          <w:tcPr>
            <w:tcW w:w="228" w:type="dxa"/>
          </w:tcPr>
          <w:p>
            <w:pPr>
              <w:pStyle w:val="Normal"/>
            </w:pPr>
            <w:r>
              <w:rPr/>
              <w:t xml:space="preserve">11</w:t>
            </w:r>
          </w:p>
        </w:tc>
        <w:tc>
          <w:tcPr>
            <w:tcW w:w="228" w:type="dxa"/>
          </w:tcPr>
          <w:p>
            <w:pPr>
              <w:pStyle w:val="Normal"/>
            </w:pPr>
            <w:r>
              <w:rPr/>
              <w:t xml:space="preserve">12</w:t>
            </w:r>
          </w:p>
        </w:tc>
        <w:tc>
          <w:tcPr>
            <w:tcW w:w="228" w:type="dxa"/>
          </w:tcPr>
          <w:p>
            <w:pPr>
              <w:pStyle w:val="Normal"/>
            </w:pPr>
            <w:r>
              <w:rPr/>
              <w:t xml:space="preserve">14</w:t>
            </w:r>
          </w:p>
        </w:tc>
        <w:tc>
          <w:tcPr>
            <w:tcW w:w="228" w:type="dxa"/>
          </w:tcPr>
          <w:p>
            <w:pPr>
              <w:pStyle w:val="Normal"/>
            </w:pPr>
            <w:r>
              <w:rPr/>
              <w:t xml:space="preserve">15</w:t>
            </w:r>
          </w:p>
        </w:tc>
        <w:tc>
          <w:tcPr>
            <w:tcW w:w="228" w:type="dxa"/>
          </w:tcPr>
          <w:p>
            <w:pPr>
              <w:pStyle w:val="Normal"/>
            </w:pPr>
            <w:r>
              <w:rPr/>
              <w:t xml:space="preserve">17</w:t>
            </w:r>
          </w:p>
        </w:tc>
        <w:tc>
          <w:tcPr>
            <w:tcW w:w="228" w:type="dxa"/>
          </w:tcPr>
          <w:p>
            <w:pPr>
              <w:pStyle w:val="Normal"/>
            </w:pPr>
            <w:r>
              <w:rPr/>
              <w:t xml:space="preserve">18</w:t>
            </w:r>
          </w:p>
        </w:tc>
        <w:tc>
          <w:tcPr>
            <w:tcW w:w="228" w:type="dxa"/>
          </w:tcPr>
          <w:p>
            <w:pPr>
              <w:pStyle w:val="Normal"/>
            </w:pPr>
            <w:r>
              <w:rPr/>
              <w:t xml:space="preserve">20</w:t>
            </w:r>
          </w:p>
        </w:tc>
        <w:tc>
          <w:tcPr>
            <w:tcW w:w="228" w:type="dxa"/>
          </w:tcPr>
          <w:p>
            <w:pPr>
              <w:pStyle w:val="Normal"/>
            </w:pPr>
            <w:r>
              <w:rPr/>
              <w:t xml:space="preserve">21</w:t>
            </w:r>
          </w:p>
        </w:tc>
        <w:tc>
          <w:tcPr>
            <w:tcW w:w="228" w:type="dxa"/>
          </w:tcPr>
          <w:p>
            <w:pPr>
              <w:pStyle w:val="Normal"/>
            </w:pPr>
            <w:r>
              <w:rPr/>
              <w:t xml:space="preserve">23</w:t>
            </w:r>
          </w:p>
        </w:tc>
        <w:tc>
          <w:tcPr>
            <w:tcW w:w="228" w:type="dxa"/>
          </w:tcPr>
          <w:p>
            <w:pPr>
              <w:pStyle w:val="Normal"/>
            </w:pPr>
            <w:r>
              <w:rPr/>
              <w:t xml:space="preserve">24</w:t>
            </w:r>
          </w:p>
        </w:tc>
        <w:tc>
          <w:tcPr>
            <w:tcW w:w="228" w:type="dxa"/>
          </w:tcPr>
          <w:p>
            <w:pPr>
              <w:pStyle w:val="Normal"/>
            </w:pPr>
            <w:r>
              <w:rPr/>
              <w:t xml:space="preserve">26</w:t>
            </w:r>
          </w:p>
        </w:tc>
        <w:tc>
          <w:tcPr>
            <w:tcW w:w="228" w:type="dxa"/>
          </w:tcPr>
          <w:p>
            <w:pPr>
              <w:pStyle w:val="Normal"/>
            </w:pPr>
            <w:r>
              <w:rPr/>
              <w:t xml:space="preserve">27</w:t>
            </w:r>
          </w:p>
        </w:tc>
        <w:tc>
          <w:tcPr>
            <w:tcW w:w="228" w:type="dxa"/>
          </w:tcPr>
          <w:p>
            <w:pPr>
              <w:pStyle w:val="Normal"/>
            </w:pPr>
            <w:r>
              <w:rPr/>
              <w:t xml:space="preserve">29</w:t>
            </w:r>
          </w:p>
        </w:tc>
        <w:tc>
          <w:tcPr>
            <w:tcW w:w="228" w:type="dxa"/>
          </w:tcPr>
          <w:p>
            <w:pPr>
              <w:pStyle w:val="Normal"/>
            </w:pPr>
            <w:r>
              <w:rPr/>
              <w:t xml:space="preserve">30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Years ()</w:t>
            </w:r>
          </w:p>
        </w:tc>
        <w:tc>
          <w:tcPr>
            <w:tcW w:w="4788" w:type="dxa"/>
          </w:tcPr>
          <w:p>
            <w:pPr>
              <w:keepNext/>
            </w:pPr>
            <w:r>
              <w:rPr>
                <w:noProof/>
              </w:rPr>
              <w:drawing>
                <wp:inline distT="0" distB="0" distL="0" distR="0">
                  <wp:extent cx="1905000" cy="304800"/>
                  <wp:effectExtent l="0" t="0" r="0" b="0"/>
                  <wp:docPr id="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SliderHorizontal.png"/>
                          <pic:cNvPicPr/>
                        </pic:nvPicPr>
                        <pic:blipFill>
                          <a:blip r:embed="rId14"/>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job Role Which job role do you currently hold that best defines you?</w:t>
      </w:r>
    </w:p>
  </w:body>
  <w:body>
    <w:p>
      <w:pPr>
        <w:keepNext/>
        <w:pStyle w:val="ListParagraph"/>
        <w:numPr>
          <w:ilvl w:val="0"/>
          <w:numId w:val="4"/>
        </w:numPr>
      </w:pPr>
      <w:r>
        <w:rPr/>
        <w:t xml:space="preserve">Software Developer / Programmer  (1) </w:t>
      </w:r>
    </w:p>
  </w:body>
  <w:body>
    <w:p>
      <w:pPr>
        <w:keepNext/>
        <w:pStyle w:val="ListParagraph"/>
        <w:numPr>
          <w:ilvl w:val="0"/>
          <w:numId w:val="4"/>
        </w:numPr>
      </w:pPr>
      <w:r>
        <w:rPr/>
        <w:t xml:space="preserve">Team Lead  (2) </w:t>
      </w:r>
    </w:p>
  </w:body>
  <w:body>
    <w:p>
      <w:pPr>
        <w:keepNext/>
        <w:pStyle w:val="ListParagraph"/>
        <w:numPr>
          <w:ilvl w:val="0"/>
          <w:numId w:val="4"/>
        </w:numPr>
      </w:pPr>
      <w:r>
        <w:rPr/>
        <w:t xml:space="preserve">Architect  (3) </w:t>
      </w:r>
    </w:p>
  </w:body>
  <w:body>
    <w:p>
      <w:pPr>
        <w:keepNext/>
        <w:pStyle w:val="ListParagraph"/>
        <w:numPr>
          <w:ilvl w:val="0"/>
          <w:numId w:val="4"/>
        </w:numPr>
      </w:pPr>
      <w:r>
        <w:rPr/>
        <w:t xml:space="preserve">DevOps/Infrastructure Engineer  (4) </w:t>
      </w:r>
    </w:p>
  </w:body>
  <w:body>
    <w:p>
      <w:pPr>
        <w:keepNext/>
        <w:pStyle w:val="ListParagraph"/>
        <w:numPr>
          <w:ilvl w:val="0"/>
          <w:numId w:val="4"/>
        </w:numPr>
      </w:pPr>
      <w:r>
        <w:rPr/>
        <w:t xml:space="preserve">CIO / CEO / CTO  (5) </w:t>
      </w:r>
    </w:p>
  </w:body>
  <w:body>
    <w:p>
      <w:pPr>
        <w:keepNext/>
        <w:pStyle w:val="ListParagraph"/>
        <w:numPr>
          <w:ilvl w:val="0"/>
          <w:numId w:val="4"/>
        </w:numPr>
      </w:pPr>
      <w:r>
        <w:rPr/>
        <w:t xml:space="preserve">Tester / QA Engineer  (6) </w:t>
      </w:r>
    </w:p>
  </w:body>
  <w:body>
    <w:p>
      <w:pPr>
        <w:keepNext/>
        <w:pStyle w:val="ListParagraph"/>
        <w:numPr>
          <w:ilvl w:val="0"/>
          <w:numId w:val="4"/>
        </w:numPr>
      </w:pPr>
      <w:r>
        <w:rPr/>
        <w:t xml:space="preserve">UX / UI Designer  (7) </w:t>
      </w:r>
    </w:p>
  </w:body>
  <w:body>
    <w:p>
      <w:pPr>
        <w:keepNext/>
        <w:pStyle w:val="ListParagraph"/>
        <w:numPr>
          <w:ilvl w:val="0"/>
          <w:numId w:val="4"/>
        </w:numPr>
      </w:pPr>
      <w:r>
        <w:rPr/>
        <w:t xml:space="preserve">Data analyst / Data engineer/ Data scientist  (8) </w:t>
      </w:r>
    </w:p>
  </w:body>
  <w:body>
    <w:p>
      <w:pPr>
        <w:keepNext/>
        <w:pStyle w:val="ListParagraph"/>
        <w:numPr>
          <w:ilvl w:val="0"/>
          <w:numId w:val="4"/>
        </w:numPr>
      </w:pPr>
      <w:r>
        <w:rPr/>
        <w:t xml:space="preserve">Other (specify)  (10) __________________________________________________</w:t>
      </w:r>
    </w:p>
  </w:body>
  <w:body>
    <w:p>
      <w:pPr/>
    </w:p>
  </w:body>
  <w:body>
    <w:p>
      <w:pPr>
        <w:pStyle w:val="BlockEndLabel"/>
      </w:pPr>
      <w:r>
        <w:t>End of Block: Demographics</w:t>
      </w:r>
    </w:p>
  </w:body>
  <w:body>
    <w:p>
      <w:pPr>
        <w:pStyle w:val="BlockSeparator"/>
      </w:pPr>
    </w:p>
  </w:body>
  <w:body>
    <w:p>
      <w:pPr>
        <w:pStyle w:val="BlockStartLabel"/>
      </w:pPr>
      <w:r>
        <w:t>Start of Block: TAM</w:t>
      </w:r>
    </w:p>
  </w:body>
  <w:body>
    <w:tbl>
      <w:tblPr>
        <w:tblStyle w:val="QQuestionIconTable"/>
        <w:tblW w:w="0" w:type="auto"/>
        <w:tblLook w:firstRow="true" w:lastRow="true" w:firstCol="true" w:lastCol="true"/>
      </w:tblPr>
      <w:tblGrid/>
    </w:tbl>
    <w:p/>
  </w:body>
  <w:body>
    <w:p>
      <w:pPr>
        <w:keepNext/>
      </w:pPr>
      <w:r>
        <w:rPr/>
        <w:t xml:space="preserve">Q13 To what extent do you think using language models increases your efficiency as a software engineer?</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Q16 How easy do you think it is to learn how to use a new language model effectively?</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Q17 How likely are you to use a language model in your work in the next six months? And for which tasks?</w:t>
      </w:r>
    </w:p>
  </w:body>
  <w:body>
    <w:p>
      <w:pPr>
        <w:pStyle w:val="TextEntryLine"/>
        <w:ind w:firstLine="400"/>
      </w:pPr>
      <w:r>
        <w:t>________________________________________________________________</w:t>
      </w:r>
    </w:p>
  </w:body>
  <w:body>
    <w:p>
      <w:pPr/>
    </w:p>
  </w:body>
  <w:body>
    <w:p>
      <w:pPr>
        <w:pStyle w:val="BlockEndLabel"/>
      </w:pPr>
      <w:r>
        <w:t>End of Block: TAM</w:t>
      </w:r>
    </w:p>
  </w:body>
  <w:body>
    <w:p>
      <w:pPr>
        <w:pStyle w:val="BlockSeparator"/>
      </w:pPr>
    </w:p>
  </w:body>
  <w:body>
    <w:p>
      <w:pPr>
        <w:pStyle w:val="BlockStartLabel"/>
      </w:pPr>
      <w:r>
        <w:t>Start of Block: DOI</w:t>
      </w:r>
    </w:p>
  </w:body>
  <w:body>
    <w:tbl>
      <w:tblPr>
        <w:tblStyle w:val="QQuestionIconTable"/>
        <w:tblW w:w="0" w:type="auto"/>
        <w:tblLook w:firstRow="true" w:lastRow="true" w:firstCol="true" w:lastCol="true"/>
      </w:tblPr>
      <w:tblGrid/>
    </w:tbl>
    <w:p/>
  </w:body>
  <w:body>
    <w:p>
      <w:pPr>
        <w:keepNext/>
      </w:pPr>
      <w:r>
        <w:rPr/>
        <w:t xml:space="preserve">Q18 How is using a language model different from your current software engineering practices?</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Q19 What potential benefits do you think language models offer over your current methods?</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Q20 What concerns do you have about using a language model in your work?</w:t>
      </w:r>
    </w:p>
  </w:body>
  <w:body>
    <w:p>
      <w:pPr>
        <w:pStyle w:val="TextEntryLine"/>
        <w:ind w:firstLine="400"/>
      </w:pPr>
      <w:r>
        <w:t>________________________________________________________________</w:t>
      </w:r>
    </w:p>
  </w:body>
  <w:body>
    <w:p>
      <w:pPr/>
    </w:p>
  </w:body>
  <w:body>
    <w:p>
      <w:pPr>
        <w:pStyle w:val="BlockEndLabel"/>
      </w:pPr>
      <w:r>
        <w:t>End of Block: DOI</w:t>
      </w:r>
    </w:p>
  </w:body>
  <w:body>
    <w:p>
      <w:pPr>
        <w:pStyle w:val="BlockSeparator"/>
      </w:pPr>
    </w:p>
  </w:body>
  <w:body>
    <w:p>
      <w:pPr>
        <w:pStyle w:val="BlockStartLabel"/>
      </w:pPr>
      <w:r>
        <w:t>Start of Block: SCT</w:t>
      </w:r>
    </w:p>
  </w:body>
  <w:body>
    <w:tbl>
      <w:tblPr>
        <w:tblStyle w:val="QQuestionIconTable"/>
        <w:tblW w:w="0" w:type="auto"/>
        <w:tblLook w:firstRow="true" w:lastRow="true" w:firstCol="true" w:lastCol="true"/>
      </w:tblPr>
      <w:tblGrid/>
    </w:tbl>
    <w:p/>
  </w:body>
  <w:body>
    <w:p>
      <w:pPr>
        <w:keepNext/>
      </w:pPr>
      <w:r>
        <w:rPr/>
        <w:t xml:space="preserve">Q21 How much do your colleagues or peers influence your decisions to use language models?</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Q22 In your opinion, to what extent do you feel your organization is supportive of adopting language models as a standard technology?</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Q23 How important is it to you to be seen as someone who uses cutting-edge technology in your work?</w:t>
      </w:r>
    </w:p>
  </w:body>
  <w:body>
    <w:p>
      <w:pPr>
        <w:pStyle w:val="TextEntryLine"/>
        <w:ind w:firstLine="400"/>
      </w:pPr>
      <w:r>
        <w:t>________________________________________________________________</w:t>
      </w:r>
    </w:p>
  </w:body>
  <w:body>
    <w:p>
      <w:pPr/>
    </w:p>
  </w:body>
  <w:body>
    <w:p>
      <w:pPr>
        <w:pStyle w:val="BlockEndLabel"/>
      </w:pPr>
      <w:r>
        <w:t>End of Block: SCT</w:t>
      </w:r>
    </w:p>
  </w:body>
  <w:body>
    <w:p>
      <w:pPr>
        <w:pStyle w:val="BlockSeparator"/>
      </w:pPr>
    </w:p>
  </w:body>
  <w:body>
    <w:p>
      <w:pPr>
        <w:pStyle w:val="BlockStartLabel"/>
      </w:pPr>
      <w:r>
        <w:t>Start of Block: Closing</w:t>
      </w:r>
    </w:p>
  </w:body>
  <w:body>
    <w:tbl>
      <w:tblPr>
        <w:tblStyle w:val="QQuestionIconTable"/>
        <w:tblW w:w="0" w:type="auto"/>
        <w:tblLook w:firstRow="true" w:lastRow="true" w:firstCol="true" w:lastCol="true"/>
      </w:tblPr>
      <w:tblGrid/>
    </w:tbl>
    <w:p/>
  </w:body>
  <w:body>
    <w:p>
      <w:pPr>
        <w:keepNext/>
      </w:pPr>
      <w:r>
        <w:rPr/>
        <w:t xml:space="preserve">Q51 Thank you. This is the end of the survey. Is there anything you would like to tell us?</w:t>
      </w:r>
    </w:p>
  </w:body>
  <w:body>
    <w:p>
      <w:pPr>
        <w:pStyle w:val="TextEntryLine"/>
        <w:ind w:firstLine="400"/>
      </w:pPr>
      <w:r>
        <w:t>________________________________________________________________</w:t>
      </w:r>
    </w:p>
  </w:body>
  <w:body>
    <w:p>
      <w:pPr/>
    </w:p>
  </w:body>
  <w:body>
    <w:p>
      <w:pPr>
        <w:pStyle w:val="BlockEndLabel"/>
      </w:pPr>
      <w:r>
        <w:t>End of Block: Closing</w:t>
      </w:r>
    </w:p>
  </w:body>
  <w:body>
    <w:p>
      <w:pPr>
        <w:pStyle w:val="BlockSeparator"/>
      </w:pPr>
    </w:p>
  </w:body>
  <w:body>
    <w:p>
      <w:bookmarkStart w:id="0" w:name="_GoBack"/>
      <w:bookmarkEnd w:id="0"/>
    </w:p>
    <w:sectPr>
      <w:pgNumType w:start="1"/>
      <w:footerReference r:id="rId7" w:type="even"/>
      <w:footerReference r:id="rId8" w:type="default"/>
      <w:headerReference r:id="rId9" w:type="default"/>
      <w:pgSz w:w="12240" w:h="15840" w:orient="portrait"/>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Wingdings">
    <w:panose1 w:val="05020102010804080708"/>
    <w:charset w:val="02"/>
    <w:family w:val="auto"/>
    <w:pitch w:val="variable"/>
    <w:sig w:usb0="00000000" w:usb1="00000000" w:usb2="0001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1671A"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end"/>
    </w:r>
    <w:r>
      <w:rPr>
        <w:color w:val="PageNumber"/>
      </w:rPr>
      <w:t xml:space="preserve">of </w:t>
    </w:r>
    <w:r>
      <w:rPr>
        <w:rStyle w:val="PageNumber"/>
      </w:rPr>
      <w:fldChar w:fldCharType="begin"/>
    </w:r>
    <w:r>
      <w:rPr>
        <w:rStyle w:val="PageNumber"/>
      </w:rPr>
      <w:instrText xml:space="preserve">NUMPAGES \* MERGEFORMAT </w:instrText>
    </w:r>
    <w:r>
      <w:rPr>
        <w:rStyle w:val="PageNumber"/>
      </w:rPr>
      <w:fldChar w:fldCharType="end"/>
    </w:r>
  </w:p>
  <w:p w14:paraId="716D5298" w14:textId="77777777" w:rsidR="00EB001B" w:rsidRDefault="00EB001B" w:rsidP="00EB001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70E50"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rPr>
        <w:color w:val="PageNumber"/>
      </w:rP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4BAE89E8" w14:textId="77777777" w:rsidR="00EB001B" w:rsidRDefault="00EB001B">
    <w:pPr>
      <w:pStyle w:val="Foote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pic="http://schemas.openxmlformats.org/drawingml/2006/picture" xmlns:a="http://schemas.openxmlformats.org/drawingml/2006/main" mc:Ignorable="w14 w15 wp14">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CEA0BF6"/>
    <w:multiLevelType w:val="multilevel"/>
    <w:tmpl w:val="0409001D"/>
    <w:numStyleLink w:val="Singlepunch"/>
  </w:abstractNum>
  <w:abstractNum w:abstractNumId="1">
    <w:nsid w:val="288E1CE2"/>
    <w:multiLevelType w:val="multilevel"/>
    <w:tmpl w:val="0409001D"/>
    <w:numStyleLink w:val="Multipunch"/>
  </w:abstractNum>
  <w:abstractNum w:abstractNumId="2">
    <w:nsid w:val="2A9C543C"/>
    <w:multiLevelType w:val="multilevel"/>
    <w:tmpl w:val="0409001D"/>
    <w:styleLink w:val="Multipunch"/>
    <w:lvl w:ilvl="0">
      <w:start w:val="1"/>
      <w:numFmt w:val="bullet"/>
      <w:lvlText w:val="▢"/>
      <w:lvlJc w:val="left"/>
      <w:pPr>
        <w:ind w:left="360"/>
        <w:spacing w:before="120" w:after="0" w:line="240" w:lineRule="auto"/>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A2778A6"/>
    <w:multiLevelType w:val="multilevel"/>
    <w:tmpl w:val="0409001D"/>
    <w:styleLink w:val="Singlepunch"/>
    <w:lvl w:ilvl="0">
      <w:start w:val="1"/>
      <w:numFmt w:val="bullet"/>
      <w:lvlText w:val="o"/>
      <w:lvlJc w:val="left"/>
      <w:pPr>
        <w:ind w:left="360"/>
        <w:spacing w:before="120" w:after="0" w:line="240" w:lineRule="auto"/>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val="0"/>
  <!-- prevents word from "collapsing" the empty bottom portion of pages and the space between pages-->
  <w:embedSystemFonts/>
  <w:defaultTabStop w:val="720"/>
  <w:noPunctuationKerning/>
  <w:characterSpacingControl w:val="doNotCompress"/>
  <w:compat>
    <w:growAutofit/>
  </w:compat>
  <w:rsids>
    <w:rsidRoot w:val="00F22B15"/>
    <w:rsid w:val="00B70267"/>
    <w:rsid w:val="00F22B15"/>
  </w:rsid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0" w:line="276" w:lineRule="auto"/>
      </w:pPr>
    </w:pPrDefault>
  </w:docDefaults>
  <w:style w:type="paragraph" w:default="1" w:styleId="Normal">
    <w:name w:val="Normal"/>
    <w:qFormat/>
    <w:rsid w:val="00782552"/>
  </w:style>
  <w:style w:type="character" w:default="1" w:styleId="DefaultParagraphFont">
    <w:name w:val="Default Paragraph Font"/>
    <w:uiPriority w:val="1"/>
    <w:semiHidden/>
    <w:unhideWhenUsed/>
  </w:style>
  <w:style w:type="table" w:customStyle="1" w:styleId="QTable">
    <w:name w:val="QTable"/>
    <w:uiPriority w:val="99"/>
    <w:qFormat/>
    <w:rsid w:val="003459A3"/>
    <w:pPr>
      <w:spacing w:after="0" w:line="240" w:lineRule="auto"/>
      <w:jc w:val="left"/>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firstCol">
      <w:rPr/>
      <w:tblPr/>
      <w:tcPr>
        <w:tcBorders>
          <w:right w:val="single" w:sz="4" w:space="0" w:color="BFBFBF"/>
        </w:tcBorders>
      </w:tcPr>
    </w:tblStylePr>
  </w:style>
  <w:style w:type="table" w:customStyle="1" w:styleId="QQuestionTableRTL">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firstCol">
      <w:rPr/>
      <w:tblPr/>
      <w:tcPr>
        <w:tcBorders>
          <w:right w:val="single" w:sz="4" w:space="0" w:color="BFBFBF"/>
        </w:tcBorders>
      </w:tcPr>
    </w:tblStylePr>
  </w:style>
  <w:style w:type="table" w:customStyle="1" w:styleId="QTextTableRTL">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lastCol">
      <w:rPr/>
      <w:tblPr/>
      <w:tcPr>
        <w:tcBorders>
          <w:left w:val="single" w:sz="4" w:space="0" w:color="BFBFBF"/>
        </w:tcBorders>
      </w:tcPr>
    </w:tblStylePr>
  </w:style>
  <w:style w:type="table" w:customStyle="1" w:styleId="QVerticalGraphicSliderTable">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firstCol">
      <w:pPr>
        <w:jc w:val="right"/>
      </w:pPr>
      <w:tblPr/>
    </w:tblStylePr>
  </w:style>
  <w:style w:type="table" w:customStyle="1" w:styleId="QVerticalGraphicSliderTableRTL">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lastCol">
      <w:pPr>
        <w:jc w:val="left"/>
      </w:pPr>
      <w:tblPr/>
    </w:tblStylePr>
  </w:style>
  <w:style w:type="table" w:customStyle="1" w:styleId="QHorizontalGraphicSliderTable">
    <w:name w:val="QHorizontalGraphicSliderTable"/>
    <w:uiPriority w:val="99"/>
    <w:qFormat/>
    <w:rsid w:val="003459A4"/>
    <w:pPr>
      <w:spacing w:after="120" w:line="240" w:lineRule="auto"/>
      <w:jc w:val="center"/>
    </w:pPr>
    <w:tcPr>
      <w:shd w:val="clear" w:color="auto" w:fill="auto"/>
      <w:vAlign w:val="center"/>
    </w:tc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cPr>
      <w:shd w:val="clear" w:color="auto" w:fill="auto"/>
      <w:vAlign w:val="center"/>
    </w:tc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RTL">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after="0" w:line="240" w:lineRule="auto"/>
      <w:jc w:val="center"/>
    </w:pPr>
    <w:tcPr>
      <w:shd w:val="clear" w:color="auto" w:fill="auto"/>
      <w:vAlign w:val="center"/>
    </w:tcPr>
    <w:tblPr/>
  </w:style>
  <w:style w:type="paragraph" w:customStyle="1" w:styleId="BarSlider">
    <w:name w:val="BarSlider"/>
    <w:basedOn w:val="Normal"/>
    <w:qFormat/>
    <w:rsid w:val="HRB00000"/>
    <w:pPr>
      <w:pBdr>
        <w:top w:val="single" w:sz="160" w:space="0" w:color="499FD1"/>
      </w:pBdr>
      <w:spacing w:before="80" w:after="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after="0"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RTL">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after="0"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after="0"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line="240" w:after="120" w:before="120"/>
    </w:pPr>
    <w:rPr>
      <!--
			Set the text for Display logic to be of a smaller font and in italics
			-->
      <w:color w:val="FFFFFF"/>
      <w:i w:val="true"/>
      <w:sz w:val="20"/>
    </w:rPr>
  </w:style>
  <w:style w:type="paragraph" w:customStyle="1" w:styleId="QSkipLogic">
    <w:name w:val="QSkipLogic"/>
    <w:basedOn w:val="Normal"/>
    <w:qFormat/>
    <w:rsid w:val="00942B52"/>
    <w:pPr>
      <w:shd w:val="clear" w:color="auto" w:fill="8D8D8D"/>
      <w:spacing w:line="240" w:after="120" w:before="120"/>
    </w:pPr>
    <w:rPr>
      <!--
			Set the text for Skip logic to be of a smaller font and in italics
			-->
      <w:color w:val="FFFFFF"/>
      <w:i w:val="true"/>
      <w:sz w:val="20"/>
    </w:rPr>
  </w:style>
  <w:style w:type="paragraph" w:customStyle="1" w:styleId="SingleLineText">
    <w:name w:val="SingleLineText"/>
    <w:next w:val="Normal"/>
    <w:rsid w:val="00B826E1"/>
    <w:pPr>
      <w:spacing w:after="0" w:line="240" w:lineRule="auto"/>
    </w:pPr>
  </w:style>
  <w:style w:type="paragraph" w:customStyle="1" w:styleId="QDynamicChoices">
    <w:name w:val="QDynamicChoices"/>
    <w:basedOn w:val="Normal"/>
    <w:qFormat/>
    <w:rsid w:val="00942B52"/>
    <w:pPr>
      <w:shd w:val="clear" w:color="auto" w:fill="6FAC3D"/>
      <w:spacing w:line="240" w:after="120" w:before="120"/>
    </w:pPr>
    <w:rPr>
      <!--
			Set the text for Carry Forwards to be of a smaller font and in italics
			-->
      <w:color w:val="FFFFFF"/>
      <w:i w:val="true"/>
      <w:sz w:val="20"/>
    </w:rPr>
  </w:style>
  <w:style w:type="paragraph" w:customStyle="1" w:styleId="QReusableChoices">
    <w:name w:val="QReusableChoices"/>
    <w:basedOn w:val="Normal"/>
    <w:qFormat/>
    <w:rsid w:val="00942B52"/>
    <w:pPr>
      <w:shd w:val="clear" w:color="auto" w:fill="3EA18E"/>
      <w:spacing w:line="240" w:after="120" w:before="120"/>
    </w:pPr>
    <w:rPr>
      <!--
			Set the text for Reusable Choices to be of a smaller font and in italics
			-->
      <w:color w:val="FFFFFF"/>
      <w:i w:val="true"/>
      <w:sz w:val="20"/>
    </w:rPr>
  </w:style>
  <w:style w:type="paragraph" w:customStyle="1" w:styleId="H1">
    <w:name w:val="H1"/>
    <w:next w:val="Normal"/>
    <w:rsid w:val="H1000000"/>
    <w:rPr>
      <w:b/>
      <w:color w:val="000000"/>
      <w:sz w:val="64"/>
      <w:szCs w:val="64"/>
    </w:rPr>
    <w:pPr>
      <w:spacing w:after="240" w:line="240" w:lineRule="auto"/>
    </w:pPr>
  </w:style>
  <w:style w:type="paragraph" w:customStyle="1" w:styleId="H2">
    <w:name w:val="H2"/>
    <w:next w:val="Normal"/>
    <w:rsid w:val="H2000000"/>
    <w:rPr>
      <w:b/>
      <w:color w:val="000000"/>
      <w:sz w:val="48"/>
      <w:szCs w:val="48"/>
    </w:rPr>
    <w:pPr>
      <w:spacing w:after="240" w:line="240" w:lineRule="auto"/>
    </w:pPr>
  </w:style>
  <w:style w:type="paragraph" w:customStyle="1" w:styleId="H3">
    <w:name w:val="H3"/>
    <w:next w:val="Normal"/>
    <w:rsid w:val="H3000000"/>
    <w:rPr>
      <w:b/>
      <w:color w:val="000000"/>
      <w:sz w:val="36"/>
      <w:szCs w:val="36"/>
    </w:rPr>
    <w:pPr>
      <w:spacing w:after="120" w:line="240" w:lineRule="auto"/>
    </w:pPr>
  </w:style>
  <w:style w:type="paragraph" w:customStyle="1" w:styleId="BlockStartLabel">
    <w:name w:val="BlockStartLabel"/>
    <w:basedOn w:val="Normal"/>
    <w:qFormat/>
    <w:rsid w:val="BSL00000"/>
    <w:rPr>
      <w:color w:val="cccccc"/>
      <w:b w:val="true"/>
    </w:rPr>
    <w:pPr>
      <w:spacing w:before="120" w:after="120" w:line="240" w:lineRule="auto"/>
    </w:pPr>
  </w:style>
  <w:style w:type="paragraph" w:customStyle="1" w:styleId="BlockEndLabel">
    <w:name w:val="BlockEndLabel"/>
    <w:basedOn w:val="Normal"/>
    <w:qFormat/>
    <w:rsid w:val="BEL00000"/>
    <w:rPr>
      <w:color w:val="cccccc"/>
      <w:b w:val="true"/>
    </w:rPr>
    <w:pPr>
      <w:spacing w:before="120" w:after="0" w:line="240" w:lineRule="auto"/>
    </w:pPr>
  </w:style>
  <w:style w:type="paragraph" w:customStyle="1" w:styleId="BlockSeparator">
    <w:name w:val="BlockSeparator"/>
    <w:basedOn w:val="Normal"/>
    <w:qFormat/>
    <w:rsid w:val="HRBR0000"/>
    <w:rPr>
      <w:color w:val="cccccc"/>
      <w:b w:val="true"/>
    </w:rPr>
    <w:pPr>
      <w:jc w:val="center"/>
      <w:pBdr>
        <w:bottom w:val="single" w:sz="8" w:space="0" w:color="cccccc"/>
      </w:pBdr>
      <w:spacing w:before="0" w:after="0" w:line="120" w:lineRule="auto"/>
    </w:pPr>
  </w:style>
  <w:style w:type="paragraph" w:customStyle="1" w:styleId="QuestionSeparator">
    <w:name w:val="QuestionSeparator"/>
    <w:basedOn w:val="Normal"/>
    <w:qFormat/>
    <w:rsid w:val="HRQ00000"/>
    <w:pPr>
      <w:pBdr>
        <w:top w:val="dashed" w:sz="8" w:space="0" w:color="cccccc"/>
      </w:pBdr>
      <w:spacing w:before="120" w:after="120" w:line="120" w:lineRule="auto"/>
    </w:pPr>
  </w:style>
  <w:style w:type="paragraph" w:customStyle="1" w:styleId="Dropdown">
    <w:name w:val="Dropdown"/>
    <w:basedOn w:val="Normal"/>
    <w:qFormat/>
    <w:rsid w:val="DDQ00000"/>
    <w:pPr>
      <w:pBdr>
        <w:top w:val="single" w:sz="4" w:space="4" w:color="cccccc"/>
        <w:bottom w:val="single" w:sz="4" w:space="4" w:color="cccccc"/>
        <w:left w:val="single" w:sz="4" w:space="4" w:color="cccccc"/>
        <w:right w:val="single" w:sz="4" w:space="4" w:color="cccccc"/>
      </w:pBdr>
      <w:spacing w:before="120" w:after="120" w:line="240" w:lineRule="auto"/>
    </w:pPr>
  </w:style>
  <w:style w:type="paragraph" w:customStyle="1" w:styleId="TextEntryLine">
    <w:name w:val="TextEntryLine"/>
    <w:basedOn w:val="Normal"/>
    <w:qFormat/>
    <w:rsid w:val="HRT00000"/>
    <w:pPr>
      <w:spacing w:before="240" w:after="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 Survey Flow Elements Below -->
  <w:style w:type="paragraph" w:customStyle="1" w:styleId="SFGreen">
    <w:name w:val="SFGreen"/>
    <w:basedOn w:val="Normal"/>
    <w:qFormat/>
    <w:rsid w:val="0013AA00"/>
    <w:rPr>
      <w:b/>
      <w:color w:val="809163"/>
    </w:rPr>
    <w:pPr>
      <w:pBdr>
        <w:left w:val="single" w:sz="4" w:space="4" w:color="D1D9BD"/>
        <w:right w:val="single" w:sz="4" w:space="4" w:color="D1D9BD"/>
        <w:top w:val="single" w:sz="4" w:space="4" w:color="D1D9BD"/>
        <w:bottom w:val="single" w:sz="4" w:space="4" w:color="D1D9BD"/>
      </w:pBdr>
      <w:shd w:val="clear" w:fill="EDF2E3"/>
    </w:pPr>
  </w:style>
  <w:style w:type="paragraph" w:customStyle="1" w:styleId="SFBlue">
    <w:name w:val="SFBlue"/>
    <w:basedOn w:val="Normal"/>
    <w:qFormat/>
    <w:rsid w:val="0013AB00"/>
    <w:rPr>
      <w:b/>
      <w:color w:val="426092"/>
    </w:rPr>
    <w:pPr>
      <w:pBdr>
        <w:left w:val="single" w:sz="4" w:space="4" w:color="C3CDDB"/>
        <w:right w:val="single" w:sz="4" w:space="4" w:color="C3CDDB"/>
        <w:top w:val="single" w:sz="4" w:space="4" w:color="C3CDDB"/>
        <w:bottom w:val="single" w:sz="4" w:space="4" w:color="C3CDDB"/>
      </w:pBdr>
      <w:shd w:val="clear" w:fill="E6ECF5"/>
    </w:pPr>
  </w:style>
  <w:style w:type="paragraph" w:customStyle="1" w:styleId="SFPurple">
    <w:name w:val="SFPurple"/>
    <w:basedOn w:val="Normal"/>
    <w:qFormat/>
    <w:rsid w:val="0013AC00"/>
    <w:rPr>
      <w:b/>
      <w:color w:val="916391"/>
    </w:rPr>
    <w:pPr>
      <w:pBdr>
        <w:left w:val="single" w:sz="4" w:space="4" w:color="D1C0D1"/>
        <w:right w:val="single" w:sz="4" w:space="4" w:color="D1C0D1"/>
        <w:top w:val="single" w:sz="4" w:space="4" w:color="D1C0D1"/>
        <w:bottom w:val="single" w:sz="4" w:space="4" w:color="D1C0D1"/>
      </w:pBdr>
      <w:shd w:val="clear" w:fill="F2E3F2"/>
    </w:pPr>
  </w:style>
  <w:style w:type="paragraph" w:customStyle="1" w:styleId="SFGray">
    <w:name w:val="SFGray"/>
    <w:basedOn w:val="Normal"/>
    <w:qFormat/>
    <w:rsid w:val="0013AD00"/>
    <w:rPr>
      <w:b/>
      <w:color w:val="555555"/>
    </w:rPr>
    <w:pPr>
      <w:pBdr>
        <w:left w:val="single" w:sz="4" w:space="4" w:color="CFCFCF"/>
        <w:right w:val="single" w:sz="4" w:space="4" w:color="CFCFCF"/>
        <w:top w:val="single" w:sz="4" w:space="4" w:color="CFCFCF"/>
        <w:bottom w:val="single" w:sz="4" w:space="4" w:color="CFCFCF"/>
      </w:pBdr>
      <w:shd w:val="clear" w:fill="F2F2F2"/>
    </w:pPr>
  </w:style>
  <w:style w:type="paragraph" w:customStyle="1" w:styleId="SFRed">
    <w:name w:val="SFRed"/>
    <w:basedOn w:val="Normal"/>
    <w:qFormat/>
    <w:rsid w:val="0013AE00"/>
    <w:rPr>
      <w:b/>
      <w:color w:val="FFFFFF"/>
    </w:rPr>
    <w:pPr>
      <w:pBdr>
        <w:left w:val="single" w:sz="4" w:space="4" w:color="700606"/>
        <w:right w:val="single" w:sz="4" w:space="4" w:color="700606"/>
        <w:top w:val="single" w:sz="4" w:space="4" w:color="700606"/>
        <w:bottom w:val="single" w:sz="4" w:space="4" w:color="700606"/>
      </w:pBdr>
      <w:shd w:val="clear" w:fill="8C0707"/>
    </w:pPr>
  </w:style>
  <w:style w:type="paragraph" w:customStyle="1" w:styleId="QPlaceholderAlert">
    <w:name w:val="QPlaceholderAlert"/>
    <w:basedOn w:val="Normal"/>
    <w:qFormat/>
    <w:rPr>
      <!--
			Set the text for placeholder alerts to be red
			-->
      <w:color w:val="FF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1.xml"/>
<Relationship Id="rId10" Type="http://schemas.openxmlformats.org/officeDocument/2006/relationships/image" Target="media/image1.png"/><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s>

</file>

<file path=word/_rels/header1.xml.rels><?xml version="1.0" encoding="UTF-8" standalone="yes"?>
<Relationships xmlns="http://schemas.openxmlformats.org/package/2006/relationship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Characters>
  <Application>Microsoft Office Word</Application>
  <DocSecurity>0</DocSecurity>
  <Lines>1</Lines>
  <Paragraphs>1</Paragraphs>
  <ScaleCrop>false</ScaleCrop>
  <Company>Qualtrics</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LM4SE</dc:title>
  <dc:subject/>
  <dc:creator>Qualtrics</dc:creator>
  <cp:keywords/>
  <dc:description/>
  <cp:lastModifiedBy>Qualtrics</cp:lastModifiedBy>
  <cp:revision>1</cp:revision>
  <dcterms:created xsi:type="dcterms:W3CDTF">2023-07-07T13:04:43Z</dcterms:created>
  <dcterms:modified xsi:type="dcterms:W3CDTF">2023-07-07T13:04:43Z</dcterms:modified>
</cp:coreProperties>
</file>